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6D97" w:rsidRDefault="00286D97" w:rsidP="00286D97">
      <w:pPr>
        <w:jc w:val="center"/>
      </w:pPr>
      <w:r w:rsidRPr="00F942D8">
        <w:rPr>
          <w:color w:val="000000"/>
        </w:rPr>
        <w:object w:dxaOrig="981" w:dyaOrig="11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2pt;height:56.5pt" o:ole="" fillcolor="window">
            <v:imagedata r:id="rId6" o:title="" croptop="24093f" cropbottom="21019f" cropleft="20259f" cropright="26823f"/>
          </v:shape>
          <o:OLEObject Type="Embed" ProgID="Word.Picture.8" ShapeID="_x0000_i1025" DrawAspect="Content" ObjectID="_1742121527" r:id="rId7"/>
        </w:object>
      </w:r>
    </w:p>
    <w:p w:rsidR="00286D97" w:rsidRDefault="00286D97" w:rsidP="00286D97"/>
    <w:p w:rsidR="00286D97" w:rsidRPr="008D7412" w:rsidRDefault="00286D97" w:rsidP="00286D97">
      <w:pPr>
        <w:jc w:val="center"/>
      </w:pPr>
    </w:p>
    <w:p w:rsidR="00286D97" w:rsidRDefault="00286D97" w:rsidP="00286D97">
      <w:pPr>
        <w:rPr>
          <w:b/>
          <w:sz w:val="32"/>
          <w:szCs w:val="32"/>
        </w:rPr>
      </w:pPr>
      <w:r w:rsidRPr="008D7412">
        <w:rPr>
          <w:b/>
          <w:sz w:val="32"/>
          <w:szCs w:val="32"/>
        </w:rPr>
        <w:t>ТЕРРИТОРИАЛЬНАЯ ИЗБИРАТЕЛЬНАЯ КОМИССИЯ №</w:t>
      </w:r>
      <w:r>
        <w:rPr>
          <w:b/>
          <w:sz w:val="32"/>
          <w:szCs w:val="32"/>
        </w:rPr>
        <w:t xml:space="preserve"> 10</w:t>
      </w:r>
    </w:p>
    <w:p w:rsidR="00286D97" w:rsidRPr="000606A1" w:rsidRDefault="00286D97" w:rsidP="00286D97">
      <w:pPr>
        <w:rPr>
          <w:b/>
          <w:sz w:val="32"/>
          <w:szCs w:val="32"/>
        </w:rPr>
      </w:pPr>
    </w:p>
    <w:p w:rsidR="00286D97" w:rsidRPr="008D7412" w:rsidRDefault="00286D97" w:rsidP="00286D97">
      <w:pPr>
        <w:jc w:val="center"/>
        <w:rPr>
          <w:b/>
          <w:spacing w:val="60"/>
          <w:sz w:val="32"/>
        </w:rPr>
      </w:pPr>
      <w:r w:rsidRPr="008D7412">
        <w:rPr>
          <w:b/>
          <w:spacing w:val="60"/>
          <w:sz w:val="32"/>
        </w:rPr>
        <w:t>РЕШЕНИЕ</w:t>
      </w:r>
    </w:p>
    <w:p w:rsidR="00286D97" w:rsidRPr="007C66F4" w:rsidRDefault="00286D97" w:rsidP="00286D97">
      <w:pPr>
        <w:jc w:val="center"/>
        <w:rPr>
          <w:color w:val="000000"/>
        </w:rPr>
      </w:pPr>
    </w:p>
    <w:p w:rsidR="00286D97" w:rsidRPr="007C66F4" w:rsidRDefault="00286D97" w:rsidP="00286D97">
      <w:pPr>
        <w:jc w:val="center"/>
        <w:rPr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286D97" w:rsidRPr="007C66F4" w:rsidTr="0090676D">
        <w:tc>
          <w:tcPr>
            <w:tcW w:w="3436" w:type="dxa"/>
          </w:tcPr>
          <w:p w:rsidR="00286D97" w:rsidRPr="007C66F4" w:rsidRDefault="00286D97" w:rsidP="0090676D">
            <w:r>
              <w:t xml:space="preserve">     6 апреля 2023</w:t>
            </w:r>
            <w:r w:rsidRPr="007C66F4">
              <w:t xml:space="preserve"> года</w:t>
            </w:r>
          </w:p>
        </w:tc>
        <w:tc>
          <w:tcPr>
            <w:tcW w:w="3107" w:type="dxa"/>
          </w:tcPr>
          <w:p w:rsidR="00286D97" w:rsidRPr="007C66F4" w:rsidRDefault="00286D97" w:rsidP="0090676D"/>
        </w:tc>
        <w:tc>
          <w:tcPr>
            <w:tcW w:w="3368" w:type="dxa"/>
          </w:tcPr>
          <w:p w:rsidR="00286D97" w:rsidRPr="007C66F4" w:rsidRDefault="00286D97" w:rsidP="0090676D">
            <w:pPr>
              <w:jc w:val="center"/>
            </w:pPr>
            <w:r w:rsidRPr="007C66F4">
              <w:t>№</w:t>
            </w:r>
            <w:r>
              <w:t xml:space="preserve"> 27-2</w:t>
            </w:r>
          </w:p>
        </w:tc>
      </w:tr>
    </w:tbl>
    <w:p w:rsidR="00286D97" w:rsidRPr="008D7412" w:rsidRDefault="00286D97" w:rsidP="00286D97">
      <w:pPr>
        <w:rPr>
          <w:b/>
          <w:noProof/>
          <w:sz w:val="24"/>
        </w:rPr>
      </w:pPr>
      <w:r w:rsidRPr="008D7412">
        <w:rPr>
          <w:b/>
          <w:noProof/>
          <w:sz w:val="24"/>
        </w:rPr>
        <w:t xml:space="preserve">              </w:t>
      </w:r>
    </w:p>
    <w:p w:rsidR="00286D97" w:rsidRPr="00E60093" w:rsidRDefault="00286D97" w:rsidP="00286D97">
      <w:pPr>
        <w:jc w:val="center"/>
      </w:pPr>
      <w:r w:rsidRPr="008D7412">
        <w:t>Санкт-Петербург</w:t>
      </w:r>
    </w:p>
    <w:p w:rsidR="00286D97" w:rsidRPr="008D7412" w:rsidRDefault="00286D97" w:rsidP="00286D97">
      <w:pPr>
        <w:jc w:val="center"/>
        <w:outlineLvl w:val="0"/>
        <w:rPr>
          <w:b/>
          <w:szCs w:val="28"/>
        </w:rPr>
      </w:pPr>
    </w:p>
    <w:p w:rsidR="00E478FF" w:rsidRPr="00A71E71" w:rsidRDefault="00E478FF" w:rsidP="00E478FF">
      <w:pPr>
        <w:widowControl w:val="0"/>
        <w:jc w:val="center"/>
        <w:rPr>
          <w:b/>
          <w:bCs/>
          <w:szCs w:val="28"/>
        </w:rPr>
      </w:pPr>
      <w:r w:rsidRPr="00A71E71">
        <w:rPr>
          <w:b/>
          <w:bCs/>
          <w:szCs w:val="28"/>
        </w:rPr>
        <w:t xml:space="preserve">Об </w:t>
      </w:r>
      <w:bookmarkStart w:id="0" w:name="_Hlk130890130"/>
      <w:r>
        <w:rPr>
          <w:b/>
          <w:bCs/>
          <w:szCs w:val="28"/>
        </w:rPr>
        <w:t xml:space="preserve">определении уполномоченных лиц на направление материалов </w:t>
      </w:r>
      <w:r w:rsidRPr="00144A3B">
        <w:rPr>
          <w:b/>
          <w:bCs/>
          <w:szCs w:val="28"/>
        </w:rPr>
        <w:t xml:space="preserve">Территориальной избирательной комиссии № </w:t>
      </w:r>
      <w:r w:rsidR="009A3255">
        <w:rPr>
          <w:b/>
          <w:bCs/>
          <w:szCs w:val="28"/>
        </w:rPr>
        <w:t>1</w:t>
      </w:r>
      <w:r>
        <w:rPr>
          <w:b/>
          <w:bCs/>
          <w:szCs w:val="28"/>
        </w:rPr>
        <w:t xml:space="preserve">0, </w:t>
      </w:r>
      <w:r w:rsidRPr="00144A3B">
        <w:rPr>
          <w:b/>
          <w:bCs/>
          <w:szCs w:val="28"/>
        </w:rPr>
        <w:t>связанных с распространением в информационно-телекоммуникационных сетях, в том числе в сети «Интернет», агитационных материалов, изготовленных и (или) распространяемых с нарушением требований законодательства Российской Федерации о выборах и референдумах, информации, распространяемой с нарушением законодательства Российской Федерации о выборах и референдумах</w:t>
      </w:r>
      <w:r>
        <w:rPr>
          <w:b/>
          <w:bCs/>
          <w:szCs w:val="28"/>
        </w:rPr>
        <w:t>, в Санкт-Петербургскую избирательную комиссию</w:t>
      </w:r>
    </w:p>
    <w:bookmarkEnd w:id="0"/>
    <w:p w:rsidR="00E478FF" w:rsidRPr="00A71E71" w:rsidRDefault="00E478FF" w:rsidP="00E478FF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Cs w:val="28"/>
        </w:rPr>
      </w:pPr>
    </w:p>
    <w:p w:rsidR="009A3255" w:rsidRDefault="00E478FF" w:rsidP="009A3255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Cs w:val="28"/>
        </w:rPr>
      </w:pPr>
      <w:r w:rsidRPr="00A71E71">
        <w:rPr>
          <w:szCs w:val="28"/>
        </w:rPr>
        <w:t xml:space="preserve">В соответствии </w:t>
      </w:r>
      <w:r>
        <w:rPr>
          <w:szCs w:val="28"/>
        </w:rPr>
        <w:t>с пунктом 11.1 статьи 23</w:t>
      </w:r>
      <w:r w:rsidRPr="00A71E71">
        <w:rPr>
          <w:szCs w:val="28"/>
        </w:rPr>
        <w:t xml:space="preserve"> Федерального закона от 12.06.2002 № 67-ФЗ «Об основных гарантиях избирательных прав и права на участие в референдуме граждан Российской Федерации», </w:t>
      </w:r>
      <w:r>
        <w:rPr>
          <w:szCs w:val="28"/>
        </w:rPr>
        <w:t>пунктом 1.3 Порядка обращения избирательных комиссий с представлением о пресечении распространения</w:t>
      </w:r>
      <w:r w:rsidRPr="00A71E71">
        <w:rPr>
          <w:szCs w:val="28"/>
        </w:rPr>
        <w:t xml:space="preserve"> </w:t>
      </w:r>
      <w:r w:rsidRPr="00297B73">
        <w:rPr>
          <w:szCs w:val="28"/>
        </w:rPr>
        <w:t>в информационно-телекоммуникационных сетях, в том числе в сети  «Интернет» агитационных материалов, информации, нарушающих законодательство Российской Федерации о выборах и референдумах</w:t>
      </w:r>
      <w:r w:rsidRPr="00A71E71">
        <w:rPr>
          <w:szCs w:val="28"/>
        </w:rPr>
        <w:t>, утвержденн</w:t>
      </w:r>
      <w:r>
        <w:rPr>
          <w:szCs w:val="28"/>
        </w:rPr>
        <w:t>ого</w:t>
      </w:r>
      <w:r w:rsidRPr="00A71E71">
        <w:rPr>
          <w:szCs w:val="28"/>
        </w:rPr>
        <w:t xml:space="preserve"> постановлением Центральной избирательной комиссии Российской Федерации от </w:t>
      </w:r>
      <w:r>
        <w:rPr>
          <w:szCs w:val="28"/>
        </w:rPr>
        <w:t>16.06.2021</w:t>
      </w:r>
      <w:r w:rsidRPr="00A71E71">
        <w:rPr>
          <w:szCs w:val="28"/>
        </w:rPr>
        <w:t xml:space="preserve"> № </w:t>
      </w:r>
      <w:r>
        <w:rPr>
          <w:szCs w:val="28"/>
        </w:rPr>
        <w:t>10/84-8</w:t>
      </w:r>
      <w:r w:rsidRPr="00A71E71">
        <w:rPr>
          <w:szCs w:val="28"/>
        </w:rPr>
        <w:t xml:space="preserve">, </w:t>
      </w:r>
      <w:r>
        <w:rPr>
          <w:szCs w:val="28"/>
        </w:rPr>
        <w:t xml:space="preserve">решением Санкт-Петербургской избирательной комиссии от 28.04.2022 № 312-5 </w:t>
      </w:r>
      <w:r w:rsidRPr="00765331">
        <w:rPr>
          <w:szCs w:val="28"/>
        </w:rPr>
        <w:t xml:space="preserve">«О мерах, направленных на обеспечение исполнения территориальными избирательными комиссиями в Санкт-Петербурге полномочий по подготовке </w:t>
      </w:r>
      <w:r>
        <w:rPr>
          <w:szCs w:val="28"/>
        </w:rPr>
        <w:br/>
      </w:r>
      <w:r w:rsidRPr="00765331">
        <w:rPr>
          <w:szCs w:val="28"/>
        </w:rPr>
        <w:t xml:space="preserve">и проведению выборов в органы местного самоуправления, местного </w:t>
      </w:r>
      <w:r w:rsidRPr="00765331">
        <w:rPr>
          <w:szCs w:val="28"/>
        </w:rPr>
        <w:lastRenderedPageBreak/>
        <w:t xml:space="preserve">референдума» </w:t>
      </w:r>
      <w:r w:rsidRPr="00144A3B">
        <w:rPr>
          <w:szCs w:val="28"/>
        </w:rPr>
        <w:t>Территориальн</w:t>
      </w:r>
      <w:r>
        <w:rPr>
          <w:szCs w:val="28"/>
        </w:rPr>
        <w:t>ая</w:t>
      </w:r>
      <w:r w:rsidRPr="00144A3B">
        <w:rPr>
          <w:szCs w:val="28"/>
        </w:rPr>
        <w:t xml:space="preserve"> избирательн</w:t>
      </w:r>
      <w:r>
        <w:rPr>
          <w:szCs w:val="28"/>
        </w:rPr>
        <w:t>ая</w:t>
      </w:r>
      <w:r w:rsidRPr="00144A3B">
        <w:rPr>
          <w:szCs w:val="28"/>
        </w:rPr>
        <w:t xml:space="preserve"> комисси</w:t>
      </w:r>
      <w:r>
        <w:rPr>
          <w:szCs w:val="28"/>
        </w:rPr>
        <w:t>я</w:t>
      </w:r>
      <w:r w:rsidRPr="00144A3B">
        <w:rPr>
          <w:szCs w:val="28"/>
        </w:rPr>
        <w:t xml:space="preserve"> № </w:t>
      </w:r>
      <w:r>
        <w:rPr>
          <w:szCs w:val="28"/>
        </w:rPr>
        <w:t>00</w:t>
      </w:r>
      <w:r w:rsidRPr="00144A3B">
        <w:rPr>
          <w:szCs w:val="28"/>
        </w:rPr>
        <w:t xml:space="preserve"> (далее </w:t>
      </w:r>
      <w:r w:rsidR="009A3255">
        <w:rPr>
          <w:szCs w:val="28"/>
        </w:rPr>
        <w:t>по тексту – ТИК № 1</w:t>
      </w:r>
      <w:r w:rsidRPr="00144A3B">
        <w:rPr>
          <w:szCs w:val="28"/>
        </w:rPr>
        <w:t>0)</w:t>
      </w:r>
    </w:p>
    <w:p w:rsidR="00E478FF" w:rsidRPr="00A71E71" w:rsidRDefault="00E478FF" w:rsidP="009A3255">
      <w:pPr>
        <w:widowControl w:val="0"/>
        <w:autoSpaceDE w:val="0"/>
        <w:autoSpaceDN w:val="0"/>
        <w:adjustRightInd w:val="0"/>
        <w:spacing w:line="360" w:lineRule="auto"/>
        <w:ind w:firstLine="708"/>
        <w:jc w:val="center"/>
        <w:rPr>
          <w:szCs w:val="28"/>
        </w:rPr>
      </w:pPr>
      <w:r w:rsidRPr="00A71E71">
        <w:rPr>
          <w:b/>
          <w:szCs w:val="28"/>
        </w:rPr>
        <w:t>р</w:t>
      </w:r>
      <w:r>
        <w:rPr>
          <w:b/>
          <w:szCs w:val="28"/>
        </w:rPr>
        <w:t> </w:t>
      </w:r>
      <w:r w:rsidRPr="00A71E71">
        <w:rPr>
          <w:b/>
          <w:szCs w:val="28"/>
        </w:rPr>
        <w:t>е</w:t>
      </w:r>
      <w:r>
        <w:rPr>
          <w:b/>
          <w:szCs w:val="28"/>
        </w:rPr>
        <w:t> </w:t>
      </w:r>
      <w:r w:rsidRPr="00A71E71">
        <w:rPr>
          <w:b/>
          <w:szCs w:val="28"/>
        </w:rPr>
        <w:t>ш</w:t>
      </w:r>
      <w:r>
        <w:rPr>
          <w:b/>
          <w:szCs w:val="28"/>
        </w:rPr>
        <w:t> </w:t>
      </w:r>
      <w:r w:rsidRPr="00A71E71">
        <w:rPr>
          <w:b/>
          <w:szCs w:val="28"/>
        </w:rPr>
        <w:t>и</w:t>
      </w:r>
      <w:r>
        <w:rPr>
          <w:b/>
          <w:szCs w:val="28"/>
        </w:rPr>
        <w:t> </w:t>
      </w:r>
      <w:r w:rsidRPr="00A71E71">
        <w:rPr>
          <w:b/>
          <w:szCs w:val="28"/>
        </w:rPr>
        <w:t>л</w:t>
      </w:r>
      <w:r>
        <w:rPr>
          <w:b/>
          <w:szCs w:val="28"/>
        </w:rPr>
        <w:t> </w:t>
      </w:r>
      <w:r w:rsidRPr="00A71E71">
        <w:rPr>
          <w:b/>
          <w:szCs w:val="28"/>
        </w:rPr>
        <w:t>а</w:t>
      </w:r>
      <w:r w:rsidRPr="00A71E71">
        <w:rPr>
          <w:szCs w:val="28"/>
        </w:rPr>
        <w:t>:</w:t>
      </w:r>
    </w:p>
    <w:p w:rsidR="00E478FF" w:rsidRDefault="00E478FF" w:rsidP="00E478FF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Cs w:val="28"/>
        </w:rPr>
      </w:pPr>
      <w:r w:rsidRPr="00A71E71">
        <w:rPr>
          <w:szCs w:val="28"/>
        </w:rPr>
        <w:t>1. </w:t>
      </w:r>
      <w:r>
        <w:rPr>
          <w:szCs w:val="28"/>
        </w:rPr>
        <w:t>О</w:t>
      </w:r>
      <w:r w:rsidRPr="001A44FE">
        <w:rPr>
          <w:szCs w:val="28"/>
        </w:rPr>
        <w:t>предел</w:t>
      </w:r>
      <w:r w:rsidR="009A3255">
        <w:rPr>
          <w:szCs w:val="28"/>
        </w:rPr>
        <w:t>ить члена ТИК № 10 с правом решающего голоса Давыдову Алию Бариевну и члена ТИК № 10 с правом решающего голоса</w:t>
      </w:r>
      <w:r>
        <w:rPr>
          <w:szCs w:val="28"/>
        </w:rPr>
        <w:t xml:space="preserve"> </w:t>
      </w:r>
      <w:r w:rsidR="009A3255">
        <w:rPr>
          <w:szCs w:val="28"/>
        </w:rPr>
        <w:t xml:space="preserve">Ишмейкина Вадима Юрьевича </w:t>
      </w:r>
      <w:r w:rsidRPr="001A44FE">
        <w:rPr>
          <w:szCs w:val="28"/>
        </w:rPr>
        <w:t>уполномоченн</w:t>
      </w:r>
      <w:r w:rsidR="009A3255">
        <w:rPr>
          <w:szCs w:val="28"/>
        </w:rPr>
        <w:t>ыми лицами</w:t>
      </w:r>
      <w:r w:rsidRPr="001A44FE">
        <w:rPr>
          <w:szCs w:val="28"/>
        </w:rPr>
        <w:t xml:space="preserve"> на </w:t>
      </w:r>
      <w:r w:rsidRPr="00144A3B">
        <w:rPr>
          <w:szCs w:val="28"/>
        </w:rPr>
        <w:t xml:space="preserve">подготовку и </w:t>
      </w:r>
      <w:r w:rsidRPr="001A44FE">
        <w:rPr>
          <w:szCs w:val="28"/>
        </w:rPr>
        <w:t>направление материалов ТИК №</w:t>
      </w:r>
      <w:r w:rsidR="009A3255">
        <w:rPr>
          <w:szCs w:val="28"/>
        </w:rPr>
        <w:t xml:space="preserve"> 1</w:t>
      </w:r>
      <w:r>
        <w:rPr>
          <w:szCs w:val="28"/>
        </w:rPr>
        <w:t>0</w:t>
      </w:r>
      <w:r w:rsidRPr="001A44FE">
        <w:rPr>
          <w:szCs w:val="28"/>
        </w:rPr>
        <w:t xml:space="preserve">, </w:t>
      </w:r>
      <w:r w:rsidRPr="00144A3B">
        <w:rPr>
          <w:szCs w:val="28"/>
        </w:rPr>
        <w:t>связанных с распространением в информационно-телекоммуникационных сетях, в том числе в сети «Интернет», агитационных материалов, изготовленных и (или) распространяемых с нарушением требований законодательства Российской Федерации о выборах и референдумах, информации, распространяемой с нарушением законодательства Российской Федерации о выборах и референдумах, при проведении выборов в органы местного самоуправления внутригородск</w:t>
      </w:r>
      <w:r>
        <w:rPr>
          <w:szCs w:val="28"/>
        </w:rPr>
        <w:t>ого</w:t>
      </w:r>
      <w:r w:rsidRPr="00144A3B">
        <w:rPr>
          <w:szCs w:val="28"/>
        </w:rPr>
        <w:t xml:space="preserve"> муниципальн</w:t>
      </w:r>
      <w:r>
        <w:rPr>
          <w:szCs w:val="28"/>
        </w:rPr>
        <w:t>ого</w:t>
      </w:r>
      <w:r w:rsidRPr="00144A3B">
        <w:rPr>
          <w:szCs w:val="28"/>
        </w:rPr>
        <w:t xml:space="preserve"> образовани</w:t>
      </w:r>
      <w:r>
        <w:rPr>
          <w:szCs w:val="28"/>
        </w:rPr>
        <w:t>я</w:t>
      </w:r>
      <w:r w:rsidRPr="00144A3B">
        <w:rPr>
          <w:szCs w:val="28"/>
        </w:rPr>
        <w:t xml:space="preserve"> города федерального значения Санкт-Петербурга</w:t>
      </w:r>
      <w:r>
        <w:rPr>
          <w:szCs w:val="28"/>
        </w:rPr>
        <w:t xml:space="preserve"> </w:t>
      </w:r>
      <w:r w:rsidR="009A3255">
        <w:rPr>
          <w:szCs w:val="28"/>
        </w:rPr>
        <w:t>муниципальное образование Сергиевское</w:t>
      </w:r>
      <w:r>
        <w:rPr>
          <w:szCs w:val="28"/>
        </w:rPr>
        <w:t>, местных референдумов</w:t>
      </w:r>
      <w:r w:rsidRPr="001A44FE">
        <w:rPr>
          <w:szCs w:val="28"/>
        </w:rPr>
        <w:t xml:space="preserve"> в Санкт-Петербургскую избирательную комиссию</w:t>
      </w:r>
      <w:r>
        <w:rPr>
          <w:szCs w:val="28"/>
        </w:rPr>
        <w:t>.</w:t>
      </w:r>
    </w:p>
    <w:p w:rsidR="00E478FF" w:rsidRPr="00A71E71" w:rsidRDefault="00E478FF" w:rsidP="00E478FF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Cs w:val="28"/>
        </w:rPr>
      </w:pPr>
      <w:r>
        <w:rPr>
          <w:szCs w:val="28"/>
        </w:rPr>
        <w:t>2</w:t>
      </w:r>
      <w:r w:rsidRPr="00A71E71">
        <w:rPr>
          <w:szCs w:val="28"/>
        </w:rPr>
        <w:t xml:space="preserve">. Разместить настоящее решение на официальном сайте </w:t>
      </w:r>
      <w:r>
        <w:rPr>
          <w:szCs w:val="28"/>
        </w:rPr>
        <w:t>ТИК №</w:t>
      </w:r>
      <w:r w:rsidR="009A3255">
        <w:rPr>
          <w:szCs w:val="28"/>
        </w:rPr>
        <w:t xml:space="preserve"> 1</w:t>
      </w:r>
      <w:r>
        <w:rPr>
          <w:szCs w:val="28"/>
        </w:rPr>
        <w:t>0</w:t>
      </w:r>
      <w:r w:rsidRPr="00A71E71">
        <w:rPr>
          <w:szCs w:val="28"/>
        </w:rPr>
        <w:br/>
        <w:t>в информационно-телекоммуникационной сети «Интернет».</w:t>
      </w:r>
    </w:p>
    <w:p w:rsidR="00E478FF" w:rsidRPr="00A71E71" w:rsidRDefault="00E478FF" w:rsidP="00E478FF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Cs w:val="28"/>
        </w:rPr>
      </w:pPr>
      <w:r>
        <w:rPr>
          <w:szCs w:val="28"/>
        </w:rPr>
        <w:t>3</w:t>
      </w:r>
      <w:r w:rsidRPr="00A71E71">
        <w:rPr>
          <w:szCs w:val="28"/>
        </w:rPr>
        <w:t xml:space="preserve">. Направить копию настоящего решения в Санкт-Петербургскую избирательную комиссию. </w:t>
      </w:r>
    </w:p>
    <w:p w:rsidR="00E478FF" w:rsidRDefault="00E478FF" w:rsidP="00E478FF">
      <w:pPr>
        <w:keepNext/>
        <w:spacing w:line="360" w:lineRule="auto"/>
        <w:ind w:firstLine="709"/>
        <w:jc w:val="both"/>
        <w:outlineLvl w:val="0"/>
        <w:rPr>
          <w:rFonts w:eastAsia="Calibri"/>
          <w:szCs w:val="24"/>
        </w:rPr>
      </w:pPr>
      <w:r>
        <w:rPr>
          <w:rFonts w:eastAsia="Calibri"/>
          <w:szCs w:val="24"/>
        </w:rPr>
        <w:t>4</w:t>
      </w:r>
      <w:r w:rsidRPr="00A71E71">
        <w:rPr>
          <w:rFonts w:eastAsia="Calibri"/>
          <w:szCs w:val="24"/>
        </w:rPr>
        <w:t>. Контроль за исполнением настоящего решения возложить на председателя Территориальной избирательной комиссии № </w:t>
      </w:r>
      <w:r w:rsidR="009A3255">
        <w:rPr>
          <w:rFonts w:eastAsia="Calibri"/>
          <w:szCs w:val="24"/>
        </w:rPr>
        <w:t>10 Рубанова Н.С.</w:t>
      </w:r>
    </w:p>
    <w:p w:rsidR="00441A63" w:rsidRDefault="00441A63" w:rsidP="00E478FF">
      <w:pPr>
        <w:keepNext/>
        <w:spacing w:line="360" w:lineRule="auto"/>
        <w:ind w:firstLine="709"/>
        <w:jc w:val="both"/>
        <w:outlineLvl w:val="0"/>
        <w:rPr>
          <w:rFonts w:eastAsia="Calibri"/>
          <w:szCs w:val="24"/>
        </w:rPr>
      </w:pPr>
    </w:p>
    <w:p w:rsidR="00441A63" w:rsidRDefault="00441A63" w:rsidP="00441A63">
      <w:pPr>
        <w:spacing w:line="360" w:lineRule="auto"/>
        <w:jc w:val="both"/>
      </w:pPr>
      <w:r w:rsidRPr="00186A30">
        <w:t xml:space="preserve">Председатель </w:t>
      </w:r>
      <w:r>
        <w:t xml:space="preserve"> Территориальной</w:t>
      </w:r>
    </w:p>
    <w:p w:rsidR="00441A63" w:rsidRDefault="00441A63" w:rsidP="00441A63">
      <w:pPr>
        <w:spacing w:line="360" w:lineRule="auto"/>
        <w:jc w:val="both"/>
      </w:pPr>
      <w:r>
        <w:t xml:space="preserve">избирательной комиссии № 10                                           </w:t>
      </w:r>
      <w:r w:rsidR="00D16E63">
        <w:t xml:space="preserve">       </w:t>
      </w:r>
      <w:r>
        <w:t xml:space="preserve">   Н.С.Рубанов</w:t>
      </w:r>
    </w:p>
    <w:p w:rsidR="00441A63" w:rsidRPr="00186A30" w:rsidRDefault="00441A63" w:rsidP="00441A63">
      <w:pPr>
        <w:spacing w:line="360" w:lineRule="auto"/>
        <w:jc w:val="both"/>
      </w:pPr>
      <w:r>
        <w:t xml:space="preserve">                                                                     </w:t>
      </w:r>
    </w:p>
    <w:p w:rsidR="00441A63" w:rsidRDefault="00441A63" w:rsidP="00441A63">
      <w:pPr>
        <w:spacing w:line="360" w:lineRule="auto"/>
        <w:jc w:val="both"/>
      </w:pPr>
      <w:r w:rsidRPr="00186A30">
        <w:t>Секретарь</w:t>
      </w:r>
      <w:r>
        <w:rPr>
          <w:sz w:val="26"/>
          <w:szCs w:val="26"/>
        </w:rPr>
        <w:t xml:space="preserve">   </w:t>
      </w:r>
      <w:r>
        <w:t>Территориальной</w:t>
      </w:r>
    </w:p>
    <w:p w:rsidR="00441A63" w:rsidRDefault="00441A63" w:rsidP="00441A63">
      <w:pPr>
        <w:jc w:val="both"/>
        <w:rPr>
          <w:sz w:val="26"/>
          <w:szCs w:val="26"/>
        </w:rPr>
      </w:pPr>
      <w:r>
        <w:t xml:space="preserve">избирательной комиссии № 10               </w:t>
      </w:r>
      <w:r>
        <w:rPr>
          <w:sz w:val="26"/>
          <w:szCs w:val="26"/>
        </w:rPr>
        <w:t xml:space="preserve">                                 </w:t>
      </w:r>
      <w:r w:rsidR="00D16E63">
        <w:rPr>
          <w:sz w:val="26"/>
          <w:szCs w:val="26"/>
        </w:rPr>
        <w:t xml:space="preserve">        </w:t>
      </w:r>
      <w:bookmarkStart w:id="1" w:name="_GoBack"/>
      <w:bookmarkEnd w:id="1"/>
      <w:r>
        <w:rPr>
          <w:sz w:val="26"/>
          <w:szCs w:val="26"/>
        </w:rPr>
        <w:t xml:space="preserve"> Г.И.Чернышева     </w:t>
      </w:r>
    </w:p>
    <w:p w:rsidR="009938F4" w:rsidRDefault="009938F4"/>
    <w:sectPr w:rsidR="009938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4E6D" w:rsidRDefault="00964E6D" w:rsidP="00E478FF">
      <w:r>
        <w:separator/>
      </w:r>
    </w:p>
  </w:endnote>
  <w:endnote w:type="continuationSeparator" w:id="0">
    <w:p w:rsidR="00964E6D" w:rsidRDefault="00964E6D" w:rsidP="00E47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4E6D" w:rsidRDefault="00964E6D" w:rsidP="00E478FF">
      <w:r>
        <w:separator/>
      </w:r>
    </w:p>
  </w:footnote>
  <w:footnote w:type="continuationSeparator" w:id="0">
    <w:p w:rsidR="00964E6D" w:rsidRDefault="00964E6D" w:rsidP="00E478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D97"/>
    <w:rsid w:val="00286D97"/>
    <w:rsid w:val="00441A63"/>
    <w:rsid w:val="00767ABF"/>
    <w:rsid w:val="00964E6D"/>
    <w:rsid w:val="009938F4"/>
    <w:rsid w:val="009A3255"/>
    <w:rsid w:val="00D16E63"/>
    <w:rsid w:val="00E47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07DCE"/>
  <w15:chartTrackingRefBased/>
  <w15:docId w15:val="{CDE52DA5-F3B7-4AAB-B453-CA4D98E7C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6D9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E478FF"/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E478FF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E478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userpc</dc:creator>
  <cp:keywords/>
  <dc:description/>
  <cp:lastModifiedBy>userpc</cp:lastModifiedBy>
  <cp:revision>5</cp:revision>
  <dcterms:created xsi:type="dcterms:W3CDTF">2023-03-29T09:11:00Z</dcterms:created>
  <dcterms:modified xsi:type="dcterms:W3CDTF">2023-04-04T10:52:00Z</dcterms:modified>
</cp:coreProperties>
</file>